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140" w:after="120"/>
        <w:ind w:hanging="0" w:left="0"/>
        <w:rPr/>
      </w:pPr>
      <w:r>
        <w:rPr/>
        <w:t>Patristic Annotations</w:t>
      </w:r>
    </w:p>
    <w:p>
      <w:pPr>
        <w:pStyle w:val="Normal"/>
        <w:bidi w:val="0"/>
        <w:jc w:val="left"/>
        <w:rPr/>
      </w:pPr>
      <w:r>
        <w:rPr/>
        <w:t xml:space="preserve">After the "Patristic Annotations" section, add a "Bibliography" heading. Under that heading, use the normal Zotero insert-citation process as if you were inserting a footnote or a parenthetical reference. Use the </w:t>
      </w:r>
      <w:hyperlink r:id="rId2">
        <w:r>
          <w:rPr>
            <w:rStyle w:val="Hyperlink"/>
          </w:rPr>
          <w:t>"Ancient Christian Study Bible (bibliography, in-text)"</w:t>
        </w:r>
      </w:hyperlink>
      <w:r>
        <w:rPr/>
        <w:t xml:space="preserve"> style.</w:t>
      </w:r>
    </w:p>
    <w:p>
      <w:pPr>
        <w:pStyle w:val="BlockQuotation"/>
        <w:rPr>
          <w:i/>
          <w:iCs/>
        </w:rPr>
      </w:pPr>
      <w:r>
        <w:rPr>
          <w:i/>
          <w:iCs/>
        </w:rPr>
        <w:t>(N.B.: Below, the doubled space after "of" appears to come from a bug in Zotero's LibreOffice plugin.</w:t>
      </w:r>
      <w:r>
        <w:rPr>
          <w:i/>
          <w:iCs/>
        </w:rPr>
        <w:t xml:space="preserve"> This extra space isn't in the style itself.</w:t>
      </w:r>
      <w:r>
        <w:rPr>
          <w:i/>
          <w:iCs/>
        </w:rPr>
        <w:t>)</w:t>
      </w:r>
    </w:p>
    <w:p>
      <w:pPr>
        <w:pStyle w:val="Heading3"/>
        <w:ind w:hanging="0" w:left="0"/>
        <w:rPr/>
      </w:pPr>
      <w:r>
        <w:rPr/>
        <w:t>Bibliography</w:t>
      </w:r>
    </w:p>
    <w:p>
      <w:pPr>
        <w:pStyle w:val="Bibliography1"/>
        <w:rPr/>
      </w:pPr>
      <w:bookmarkStart w:id="0" w:name="ZOTERO_BREF_ARvTKli3j2ym"/>
      <w:r>
        <w:rPr>
          <w:b w:val="false"/>
          <w:caps w:val="false"/>
          <w:smallCaps w:val="false"/>
          <w:position w:val="0"/>
          <w:sz w:val="24"/>
          <w:u w:val="none"/>
          <w:vertAlign w:val="baseline"/>
        </w:rPr>
        <w:t xml:space="preserve">Chrysostom, John. “Homilies on Philemon.” Pages 545–557 in vol. 13 of  </w:t>
      </w:r>
      <w:r>
        <w:rPr>
          <w:b w:val="false"/>
          <w:i/>
          <w:caps w:val="false"/>
          <w:smallCaps w:val="false"/>
          <w:position w:val="0"/>
          <w:sz w:val="24"/>
          <w:u w:val="none"/>
          <w:vertAlign w:val="baseline"/>
        </w:rPr>
        <w:t>Nicene and Post-Nicene Fathers, First Series</w:t>
      </w:r>
      <w:r>
        <w:rPr>
          <w:b w:val="false"/>
          <w:caps w:val="false"/>
          <w:smallCaps w:val="false"/>
          <w:position w:val="0"/>
          <w:sz w:val="24"/>
          <w:u w:val="none"/>
          <w:vertAlign w:val="baseline"/>
        </w:rPr>
        <w:t>. Edited by Philip Schaff. Christian Literature, 1889. Repr., Hendrickson, 2004.</w:t>
      </w:r>
      <w:bookmarkEnd w:id="0"/>
    </w:p>
    <w:p>
      <w:pPr>
        <w:pStyle w:val="Normal"/>
        <w:rPr/>
      </w:pPr>
      <w:r>
        <w:rPr/>
        <w:t>…</w:t>
      </w:r>
    </w:p>
    <w:p>
      <w:pPr>
        <w:pStyle w:val="Heading3"/>
        <w:ind w:hanging="0" w:left="0"/>
        <w:rPr/>
      </w:pPr>
      <w:r>
        <w:rPr/>
        <w:t>Patristic Annotations</w:t>
      </w:r>
    </w:p>
    <w:p>
      <w:pPr>
        <w:pStyle w:val="BodyText"/>
        <w:rPr/>
      </w:pPr>
      <w:r>
        <w:rPr/>
        <w:t>Since bibliographies are per-pericope, you can insert the same citations in multiple bibliography sections. To insert multiple bibliography entries, you must (1) do the insert-citation process in a new paragraph for each entry. Otherwise, one entry will start on the line where the previous one ends. In addition, (2) you must alphabetize the entries yourself. From Zotero's perspective, the entries are individual blocks, so it isn't able to sort these citations like it would a full bibliography at the end of a document.</w:t>
      </w:r>
    </w:p>
    <w:p>
      <w:pPr>
        <w:pStyle w:val="Heading3"/>
        <w:ind w:hanging="0" w:left="0"/>
        <w:rPr/>
      </w:pPr>
      <w:r>
        <w:rPr/>
        <w:t>Bibliography</w:t>
      </w:r>
    </w:p>
    <w:p>
      <w:pPr>
        <w:pStyle w:val="Bibliography1"/>
        <w:rPr/>
      </w:pPr>
      <w:bookmarkStart w:id="1" w:name="ZOTERO_BREF_eWSA87OjYEce"/>
      <w:r>
        <w:rPr>
          <w:b w:val="false"/>
          <w:caps w:val="false"/>
          <w:smallCaps w:val="false"/>
          <w:position w:val="0"/>
          <w:sz w:val="24"/>
          <w:u w:val="none"/>
          <w:vertAlign w:val="baseline"/>
        </w:rPr>
        <w:t xml:space="preserve">Chrysostom, John. “Homilies on Philemon.” Pages 545–557 in vol. 13 of  </w:t>
      </w:r>
      <w:r>
        <w:rPr>
          <w:b w:val="false"/>
          <w:i/>
          <w:caps w:val="false"/>
          <w:smallCaps w:val="false"/>
          <w:position w:val="0"/>
          <w:sz w:val="24"/>
          <w:u w:val="none"/>
          <w:vertAlign w:val="baseline"/>
        </w:rPr>
        <w:t>Nicene and Post-Nicene Fathers, First Series</w:t>
      </w:r>
      <w:r>
        <w:rPr>
          <w:b w:val="false"/>
          <w:caps w:val="false"/>
          <w:smallCaps w:val="false"/>
          <w:position w:val="0"/>
          <w:sz w:val="24"/>
          <w:u w:val="none"/>
          <w:vertAlign w:val="baseline"/>
        </w:rPr>
        <w:t>. Edited by Philip Schaff. Christian Literature, 1889. Repr., Hendrickson, 2004.</w:t>
      </w:r>
      <w:bookmarkEnd w:id="1"/>
    </w:p>
    <w:p>
      <w:pPr>
        <w:pStyle w:val="Bibliography1"/>
        <w:rPr/>
      </w:pPr>
      <w:bookmarkStart w:id="2" w:name="ZOTERO_BREF_7CfDA18guhAa"/>
      <w:r>
        <w:rPr/>
        <w:t xml:space="preserve">Tertullian. “The Five Books against Marcion.” Pages 269–475 in vol. 3 of  </w:t>
      </w:r>
      <w:r>
        <w:rPr>
          <w:i/>
        </w:rPr>
        <w:t>Ante-Nicene Fathers</w:t>
      </w:r>
      <w:r>
        <w:rPr/>
        <w:t>. Edited by Alexander Roberts, James Donaldson, and A. Cleveland Coxe, Translated by Peter Holmes. Christian Literature, 1885. Repr., Hendrickson, 1994.</w:t>
      </w:r>
      <w:bookmarkEnd w:id="2"/>
    </w:p>
    <w:sectPr>
      <w:type w:val="nextPage"/>
      <w:pgSz w:w="12240" w:h="15840"/>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auto"/>
    <w:pitch w:val="default"/>
  </w:font>
  <w:font w:name="Liberation Sans">
    <w:altName w:val="Arial"/>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pStyle w:val="Heading3"/>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80"/>
  <w:mailMerge>
    <w:mainDocumentType w:val="formLetters"/>
    <w:dataType w:val="textFile"/>
    <w:query w:val="SELECT * FROM Syllabus Data.dbo.Date Data$"/>
  </w:mailMerge>
  <w:autoHyphenation w:val="true"/>
  <w:hyphenationZone w:val="0"/>
  <w:compat>
    <w:adjustLineHeightInTable/>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kern w:val="2"/>
        <w:sz w:val="24"/>
        <w:szCs w:val="24"/>
        <w:lang w:val="en-US" w:eastAsia="zxx" w:bidi="he-IL"/>
      </w:rPr>
    </w:rPrDefault>
    <w:pPrDefault>
      <w:pPr>
        <w:suppressAutoHyphens w:val="true"/>
      </w:pPr>
    </w:pPrDefault>
  </w:docDefaults>
  <w:style w:type="paragraph" w:styleId="Normal">
    <w:name w:val="Normal"/>
    <w:qFormat/>
    <w:pPr>
      <w:widowControl/>
      <w:suppressAutoHyphens w:val="true"/>
      <w:bidi w:val="0"/>
      <w:spacing w:lineRule="auto" w:line="480" w:before="0" w:after="0"/>
      <w:jc w:val="left"/>
    </w:pPr>
    <w:rPr>
      <w:rFonts w:ascii="Liberation Serif" w:hAnsi="Liberation Serif" w:eastAsia="Liberation Serif" w:cs="Liberation Serif"/>
      <w:color w:val="auto"/>
      <w:kern w:val="2"/>
      <w:sz w:val="24"/>
      <w:szCs w:val="24"/>
      <w:lang w:val="en-US" w:eastAsia="zxx" w:bidi="he-IL"/>
    </w:rPr>
  </w:style>
  <w:style w:type="paragraph" w:styleId="Heading3">
    <w:name w:val="heading 3"/>
    <w:basedOn w:val="Heading"/>
    <w:next w:val="BodyText"/>
    <w:qFormat/>
    <w:pPr>
      <w:numPr>
        <w:ilvl w:val="2"/>
        <w:numId w:val="1"/>
      </w:numPr>
      <w:spacing w:before="140" w:after="120"/>
      <w:outlineLvl w:val="2"/>
    </w:pPr>
    <w:rPr>
      <w:rFonts w:ascii="Liberation Serif" w:hAnsi="Liberation Serif" w:eastAsia="Liberation Serif" w:cs="Liberation Serif"/>
      <w:b/>
      <w:bCs/>
      <w:sz w:val="24"/>
      <w:szCs w:val="24"/>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Liberation Sans"/>
      <w:sz w:val="24"/>
      <w:szCs w:val="24"/>
    </w:rPr>
  </w:style>
  <w:style w:type="paragraph" w:styleId="BodyText">
    <w:name w:val="Body Text"/>
    <w:basedOn w:val="Normal"/>
    <w:pPr>
      <w:spacing w:lineRule="auto" w:line="276" w:before="0" w:after="140"/>
    </w:pPr>
    <w:rPr/>
  </w:style>
  <w:style w:type="paragraph" w:styleId="List">
    <w:name w:val="List"/>
    <w:basedOn w:val="BodyText"/>
    <w:pPr/>
    <w:rPr>
      <w:rFonts w:ascii="Liberation Sans" w:hAnsi="Liberation Sans" w:eastAsia="Liberation Sans" w:cs="Liberation Sans"/>
    </w:rPr>
  </w:style>
  <w:style w:type="paragraph" w:styleId="Caption">
    <w:name w:val="caption"/>
    <w:basedOn w:val="Normal"/>
    <w:qFormat/>
    <w:pPr>
      <w:suppressLineNumbers/>
      <w:spacing w:before="120" w:after="120"/>
    </w:pPr>
    <w:rPr>
      <w:rFonts w:ascii="Aptos" w:hAnsi="Aptos" w:eastAsia="Aptos" w:cs=""/>
      <w:i/>
      <w:iCs/>
      <w:sz w:val="24"/>
      <w:szCs w:val="24"/>
    </w:rPr>
  </w:style>
  <w:style w:type="paragraph" w:styleId="Index">
    <w:name w:val="Index"/>
    <w:basedOn w:val="Normal"/>
    <w:qFormat/>
    <w:pPr>
      <w:suppressLineNumbers/>
    </w:pPr>
    <w:rPr>
      <w:rFonts w:ascii="Liberation Sans" w:hAnsi="Liberation Sans" w:eastAsia="Liberation Sans" w:cs="Liberation Sans"/>
    </w:rPr>
  </w:style>
  <w:style w:type="paragraph" w:styleId="Bibliography1">
    <w:name w:val="Bibliography 1"/>
    <w:basedOn w:val="Index"/>
    <w:qFormat/>
    <w:pPr>
      <w:tabs>
        <w:tab w:val="clear" w:pos="720"/>
        <w:tab w:val="right" w:pos="9972" w:leader="dot"/>
      </w:tabs>
      <w:spacing w:lineRule="auto" w:line="480"/>
      <w:ind w:hanging="720" w:left="720"/>
    </w:pPr>
    <w:rPr>
      <w:rFonts w:ascii="Liberation Serif" w:hAnsi="Liberation Serif" w:eastAsia="Liberation Serif" w:cs="Liberation Serif"/>
    </w:rPr>
  </w:style>
  <w:style w:type="paragraph" w:styleId="BlockQuotation">
    <w:name w:val="Block Quotation"/>
    <w:basedOn w:val="Normal"/>
    <w:qFormat/>
    <w:pPr>
      <w:spacing w:before="0" w:after="283"/>
      <w:ind w:hanging="0" w:left="567" w:right="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ithub.com/dstark/Styles/blob/master/ancient-christian-study-bible-bibliography-in-text.cs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18</TotalTime>
  <Application>LibreOffice/26.2.3.2$Linux_X86_64 LibreOffice_project/70e089b17412e4cb7773e41413306b17a2328c34</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2026-05-21T16:28:39Z</dcterms:created>
  <dc:creator>J. David Stark</dc:creator>
  <dc:description/>
  <dc:language>en-US</dc:language>
  <cp:lastModifiedBy>J. David Stark</cp:lastModifiedBy>
  <dcterms:modified xsi:type="dcterms:W3CDTF">2026-05-22T11:47:22Z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BREF_7CfDA18guhAa_1">
    <vt:lpwstr>ZOTERO_ITEM CSL_CITATION {"citationID":"EoIFKdsq","properties":{"formattedCitation":"Tertullian. \\uc0\\u8220{}The Five Books against Marcion.\\uc0\\u8221{} Pages 269\\uc0\\u8211{}475 in vol. 3 of  {\\i{}Ante-Nicene Fathers}. Edited by Alexander Roberts, </vt:lpwstr>
  </property>
  <property fmtid="{D5CDD505-2E9C-101B-9397-08002B2CF9AE}" pid="3" name="ZOTERO_BREF_7CfDA18guhAa_2">
    <vt:lpwstr>James Donaldson, and A. Cleveland Coxe, Translated by Peter Holmes. Christian Literature, 1885. Repr., Hendrickson, 1994.","plainCitation":"Tertullian. “The Five Books against Marcion.” Pages 269–475 in vol. 3 of  Ante-Nicene Fathers. Edited by Alexander </vt:lpwstr>
  </property>
  <property fmtid="{D5CDD505-2E9C-101B-9397-08002B2CF9AE}" pid="4" name="ZOTERO_BREF_7CfDA18guhAa_3">
    <vt:lpwstr>Roberts, James Donaldson, and A. Cleveland Coxe, Translated by Peter Holmes. Christian Literature, 1885. Repr., Hendrickson, 1994.","noteIndex":0},"citationItems":[{"id":39965,"uris":["http://zotero.org/users/2212/items/YYMS7575"],"itemData":{"id":39965,"</vt:lpwstr>
  </property>
  <property fmtid="{D5CDD505-2E9C-101B-9397-08002B2CF9AE}" pid="5" name="ZOTERO_BREF_7CfDA18guhAa_4">
    <vt:lpwstr>type":"chapter","citation-key":"TertullianAgainstMarcion1994","container-title":"Ante-Nicene fathers","language":"en-US","number-of-volumes":"10","original-publisher":"Christian Literature","original-publisher-place":"Buffalo","page":"269-475","publisher"</vt:lpwstr>
  </property>
  <property fmtid="{D5CDD505-2E9C-101B-9397-08002B2CF9AE}" pid="6" name="ZOTERO_BREF_7CfDA18guhAa_5">
    <vt:lpwstr>:"Hendrickson","publisher-place":"Peabody, MA","source":"newlibrary.wts.edu Library Catalog","title":"The five books &lt;span class=\"nocase\"&gt;against&lt;/span&gt; Marcion","title-short":"Against Marcion","volume":"3","editor":[{"family":"Roberts","given":"Alexand</vt:lpwstr>
  </property>
  <property fmtid="{D5CDD505-2E9C-101B-9397-08002B2CF9AE}" pid="7" name="ZOTERO_BREF_7CfDA18guhAa_6">
    <vt:lpwstr>er"},{"family":"Donaldson","given":"James"},{"family":"Coxe","given":"A. Cleveland"}],"translator":[{"family":"Holmes","given":"Peter"}],"author":[{"literal":"Tertullian"}],"issued":{"date-parts":[["1994"]]},"original-date":{"date-parts":[["1885"]]}}}],"s</vt:lpwstr>
  </property>
  <property fmtid="{D5CDD505-2E9C-101B-9397-08002B2CF9AE}" pid="8" name="ZOTERO_BREF_7CfDA18guhAa_7">
    <vt:lpwstr>chema":"https://github.com/citation-style-language/schema/raw/master/csl-citation.json"}</vt:lpwstr>
  </property>
  <property fmtid="{D5CDD505-2E9C-101B-9397-08002B2CF9AE}" pid="9" name="ZOTERO_BREF_ARvTKli3j2ym_1">
    <vt:lpwstr>ZOTERO_ITEM CSL_CITATION {"citationID":"vNtGTbml","properties":{"formattedCitation":"Chrysostom, John. \\uc0\\u8220{}Homilies on Philemon.\\uc0\\u8221{} Pages 545\\uc0\\u8211{}557 in vol. 13 of  {\\i{}Nicene and Post-Nicene Fathers, First Series}. Edited </vt:lpwstr>
  </property>
  <property fmtid="{D5CDD505-2E9C-101B-9397-08002B2CF9AE}" pid="10" name="ZOTERO_BREF_ARvTKli3j2ym_2">
    <vt:lpwstr>by Philip Schaff. Christian Literature, 1889. Repr., Hendrickson, 2004.","plainCitation":"Chrysostom, John. “Homilies on Philemon.” Pages 545–557 in vol. 13 of  Nicene and Post-Nicene Fathers, First Series. Edited by Philip Schaff. Christian Literature, 1</vt:lpwstr>
  </property>
  <property fmtid="{D5CDD505-2E9C-101B-9397-08002B2CF9AE}" pid="11" name="ZOTERO_BREF_ARvTKli3j2ym_3">
    <vt:lpwstr>889. Repr., Hendrickson, 2004.","noteIndex":0},"citationItems":[{"id":39967,"uris":["http://zotero.org/users/2212/items/IKLKIIXQ"],"itemData":{"id":39967,"type":"chapter","citation-key":"ChrysostomPhilemon2004","container-title":"Nicene and post-Nicene fa</vt:lpwstr>
  </property>
  <property fmtid="{D5CDD505-2E9C-101B-9397-08002B2CF9AE}" pid="12" name="ZOTERO_BREF_ARvTKli3j2ym_4">
    <vt:lpwstr>thers, first series","number-of-volumes":"14","original-publisher":"Christian Literature","original-publisher-place":"New York","page":"545-557","publisher":"Hendrickson","publisher-place":"Peabody, MA","source":"newlibrary.wts.edu Library Catalog","title</vt:lpwstr>
  </property>
  <property fmtid="{D5CDD505-2E9C-101B-9397-08002B2CF9AE}" pid="13" name="ZOTERO_BREF_ARvTKli3j2ym_5">
    <vt:lpwstr>":"Homilies on Philemon","title-short":"Philemon","volume":"13","editor":[{"family":"Schaff","given":"Philip"}],"author":[{"family":"Chrysostom","given":"John"}],"issued":{"date-parts":[["2004"]]},"original-date":{"date-parts":[["1889"]]}}}],"schema":"htt</vt:lpwstr>
  </property>
  <property fmtid="{D5CDD505-2E9C-101B-9397-08002B2CF9AE}" pid="14" name="ZOTERO_BREF_ARvTKli3j2ym_6">
    <vt:lpwstr>ps://github.com/citation-style-language/schema/raw/master/csl-citation.json"}</vt:lpwstr>
  </property>
  <property fmtid="{D5CDD505-2E9C-101B-9397-08002B2CF9AE}" pid="15" name="ZOTERO_BREF_eWSA87OjYEce_1">
    <vt:lpwstr>ZOTERO_ITEM CSL_CITATION {"citationID":"BRaZxAmc","properties":{"formattedCitation":"Chrysostom, John. \\uc0\\u8220{}Homilies on Philemon.\\uc0\\u8221{} Pages 545\\uc0\\u8211{}557 in vol. 13 of  {\\i{}Nicene and Post-Nicene Fathers, First Series}. Edited </vt:lpwstr>
  </property>
  <property fmtid="{D5CDD505-2E9C-101B-9397-08002B2CF9AE}" pid="16" name="ZOTERO_BREF_eWSA87OjYEce_2">
    <vt:lpwstr>by Philip Schaff. Christian Literature, 1889. Repr., Hendrickson, 2004.","plainCitation":"Chrysostom, John. “Homilies on Philemon.” Pages 545–557 in vol. 13 of  Nicene and Post-Nicene Fathers, First Series. Edited by Philip Schaff. Christian Literature, 1</vt:lpwstr>
  </property>
  <property fmtid="{D5CDD505-2E9C-101B-9397-08002B2CF9AE}" pid="17" name="ZOTERO_BREF_eWSA87OjYEce_3">
    <vt:lpwstr>889. Repr., Hendrickson, 2004.","noteIndex":0},"citationItems":[{"id":39967,"uris":["http://zotero.org/users/2212/items/IKLKIIXQ"],"itemData":{"id":39967,"type":"chapter","citation-key":"ChrysostomPhilemon2004","container-title":"Nicene and post-Nicene fa</vt:lpwstr>
  </property>
  <property fmtid="{D5CDD505-2E9C-101B-9397-08002B2CF9AE}" pid="18" name="ZOTERO_BREF_eWSA87OjYEce_4">
    <vt:lpwstr>thers, first series","number-of-volumes":"14","original-publisher":"Christian Literature","original-publisher-place":"New York","page":"545-557","publisher":"Hendrickson","publisher-place":"Peabody, MA","source":"newlibrary.wts.edu Library Catalog","title</vt:lpwstr>
  </property>
  <property fmtid="{D5CDD505-2E9C-101B-9397-08002B2CF9AE}" pid="19" name="ZOTERO_BREF_eWSA87OjYEce_5">
    <vt:lpwstr>":"Homilies on Philemon","title-short":"Philemon","volume":"13","editor":[{"family":"Schaff","given":"Philip"}],"author":[{"family":"Chrysostom","given":"John"}],"issued":{"date-parts":[["2004"]]},"original-date":{"date-parts":[["1889"]]}}}],"schema":"htt</vt:lpwstr>
  </property>
  <property fmtid="{D5CDD505-2E9C-101B-9397-08002B2CF9AE}" pid="20" name="ZOTERO_BREF_eWSA87OjYEce_6">
    <vt:lpwstr>ps://github.com/citation-style-language/schema/raw/master/csl-citation.json"}</vt:lpwstr>
  </property>
  <property fmtid="{D5CDD505-2E9C-101B-9397-08002B2CF9AE}" pid="21" name="ZOTERO_PREF_1">
    <vt:lpwstr>&lt;data data-version="3" zotero-version="9.0.3"&gt;&lt;session id="JTaE9xcJ"/&gt;&lt;style id="http://www.zotero.org/styles/ancient-christian-study-bible-bibliography-in-text" hasBibliography="1" bibliographyStyleHasBeenSet="0"/&gt;&lt;prefs&gt;&lt;pref name="fieldType" value="Boo</vt:lpwstr>
  </property>
  <property fmtid="{D5CDD505-2E9C-101B-9397-08002B2CF9AE}" pid="22" name="ZOTERO_PREF_2">
    <vt:lpwstr>kmark"/&gt;&lt;/prefs&gt;&lt;/data&gt;</vt:lpwstr>
  </property>
</Properties>
</file>